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1A" w:rsidRPr="000F6F47" w:rsidRDefault="00F670AE" w:rsidP="00F670AE">
      <w:pPr>
        <w:jc w:val="center"/>
        <w:rPr>
          <w:rFonts w:ascii="Arial" w:hAnsi="Arial" w:cs="Arial"/>
          <w:sz w:val="40"/>
          <w:szCs w:val="40"/>
          <w:u w:val="single"/>
        </w:rPr>
      </w:pPr>
      <w:bookmarkStart w:id="0" w:name="_GoBack"/>
      <w:bookmarkEnd w:id="0"/>
      <w:r w:rsidRPr="000F6F47">
        <w:rPr>
          <w:rFonts w:ascii="Arial" w:hAnsi="Arial" w:cs="Arial"/>
          <w:sz w:val="40"/>
          <w:szCs w:val="40"/>
          <w:u w:val="single"/>
        </w:rPr>
        <w:t>RENT ARREARS</w:t>
      </w:r>
    </w:p>
    <w:p w:rsidR="00F670AE" w:rsidRDefault="00F670AE" w:rsidP="00F670AE">
      <w:pPr>
        <w:jc w:val="center"/>
        <w:rPr>
          <w:rFonts w:ascii="Arial" w:hAnsi="Arial" w:cs="Arial"/>
          <w:sz w:val="40"/>
          <w:szCs w:val="40"/>
        </w:rPr>
      </w:pPr>
    </w:p>
    <w:p w:rsidR="00F670AE" w:rsidRDefault="00F670AE" w:rsidP="00F670AE">
      <w:pPr>
        <w:rPr>
          <w:rFonts w:ascii="Arial" w:eastAsia="Times New Roman" w:hAnsi="Arial" w:cs="Arial"/>
          <w:bCs/>
          <w:color w:val="515151"/>
        </w:rPr>
      </w:pPr>
      <w:r>
        <w:rPr>
          <w:rFonts w:ascii="Arial" w:eastAsia="Times New Roman" w:hAnsi="Arial" w:cs="Arial"/>
          <w:bCs/>
          <w:color w:val="515151"/>
        </w:rPr>
        <w:t xml:space="preserve">Lewisham Plus Credit Union will generally not provide a loan for rent arrears unless </w:t>
      </w:r>
      <w:r w:rsidR="0071706F">
        <w:rPr>
          <w:rFonts w:ascii="Arial" w:eastAsia="Times New Roman" w:hAnsi="Arial" w:cs="Arial"/>
          <w:bCs/>
          <w:color w:val="515151"/>
        </w:rPr>
        <w:t>you have</w:t>
      </w:r>
      <w:r>
        <w:rPr>
          <w:rFonts w:ascii="Arial" w:eastAsia="Times New Roman" w:hAnsi="Arial" w:cs="Arial"/>
          <w:bCs/>
          <w:color w:val="515151"/>
        </w:rPr>
        <w:t xml:space="preserve"> been referred to us by the Homeless Prevention Unit</w:t>
      </w:r>
      <w:r w:rsidR="0071706F">
        <w:rPr>
          <w:rFonts w:ascii="Arial" w:eastAsia="Times New Roman" w:hAnsi="Arial" w:cs="Arial"/>
          <w:bCs/>
          <w:color w:val="515151"/>
        </w:rPr>
        <w:t>s</w:t>
      </w:r>
      <w:r>
        <w:rPr>
          <w:rFonts w:ascii="Arial" w:eastAsia="Times New Roman" w:hAnsi="Arial" w:cs="Arial"/>
          <w:bCs/>
          <w:color w:val="515151"/>
        </w:rPr>
        <w:t xml:space="preserve"> of either Bromley or Lewisham Council</w:t>
      </w:r>
      <w:r w:rsidR="000F6F47">
        <w:rPr>
          <w:rFonts w:ascii="Arial" w:eastAsia="Times New Roman" w:hAnsi="Arial" w:cs="Arial"/>
          <w:bCs/>
          <w:color w:val="515151"/>
        </w:rPr>
        <w:t>s</w:t>
      </w:r>
      <w:r>
        <w:rPr>
          <w:rFonts w:ascii="Arial" w:eastAsia="Times New Roman" w:hAnsi="Arial" w:cs="Arial"/>
          <w:bCs/>
          <w:color w:val="515151"/>
        </w:rPr>
        <w:t>.</w:t>
      </w:r>
    </w:p>
    <w:p w:rsidR="00F670AE" w:rsidRDefault="00F670AE" w:rsidP="00F670AE">
      <w:pPr>
        <w:rPr>
          <w:rFonts w:ascii="Arial" w:eastAsia="Times New Roman" w:hAnsi="Arial" w:cs="Arial"/>
          <w:bCs/>
          <w:color w:val="515151"/>
        </w:rPr>
      </w:pPr>
    </w:p>
    <w:p w:rsidR="00F670AE" w:rsidRDefault="00F670AE" w:rsidP="00F670AE">
      <w:pPr>
        <w:rPr>
          <w:rFonts w:ascii="Arial" w:eastAsia="Times New Roman" w:hAnsi="Arial" w:cs="Arial"/>
          <w:bCs/>
          <w:color w:val="515151"/>
        </w:rPr>
      </w:pPr>
      <w:r w:rsidRPr="00F670AE">
        <w:rPr>
          <w:rFonts w:ascii="Arial" w:eastAsia="Times New Roman" w:hAnsi="Arial" w:cs="Arial"/>
          <w:bCs/>
          <w:color w:val="515151"/>
        </w:rPr>
        <w:t>If you cannot pay your rent, don’t ignore the problem.</w:t>
      </w:r>
      <w:r w:rsidRPr="00F670AE">
        <w:rPr>
          <w:rFonts w:ascii="Arial" w:eastAsia="Times New Roman" w:hAnsi="Arial" w:cs="Arial"/>
          <w:color w:val="515151"/>
        </w:rPr>
        <w:t> </w:t>
      </w:r>
      <w:r w:rsidRPr="00F670AE">
        <w:rPr>
          <w:rFonts w:ascii="Arial" w:eastAsia="Times New Roman" w:hAnsi="Arial" w:cs="Arial"/>
          <w:bCs/>
          <w:color w:val="515151"/>
        </w:rPr>
        <w:t xml:space="preserve">Talk to your landlord as soon as possible. Whether the problem is caused by a change of circumstances, a budgeting difficulty, or a cut in benefits, </w:t>
      </w:r>
      <w:r w:rsidR="0071706F">
        <w:rPr>
          <w:rFonts w:ascii="Arial" w:eastAsia="Times New Roman" w:hAnsi="Arial" w:cs="Arial"/>
          <w:bCs/>
          <w:color w:val="515151"/>
        </w:rPr>
        <w:t>there are</w:t>
      </w:r>
      <w:r w:rsidRPr="00F670AE">
        <w:rPr>
          <w:rFonts w:ascii="Arial" w:eastAsia="Times New Roman" w:hAnsi="Arial" w:cs="Arial"/>
          <w:bCs/>
          <w:color w:val="515151"/>
        </w:rPr>
        <w:t xml:space="preserve"> some important steps you can take to help get yourself back in control and avoid eviction</w:t>
      </w:r>
      <w:r w:rsidR="0071706F">
        <w:rPr>
          <w:rFonts w:ascii="Arial" w:eastAsia="Times New Roman" w:hAnsi="Arial" w:cs="Arial"/>
          <w:bCs/>
          <w:color w:val="515151"/>
        </w:rPr>
        <w:t xml:space="preserve">. </w:t>
      </w:r>
    </w:p>
    <w:p w:rsidR="0071706F" w:rsidRDefault="0071706F" w:rsidP="00F670AE">
      <w:pPr>
        <w:rPr>
          <w:rFonts w:ascii="Arial" w:eastAsia="Times New Roman" w:hAnsi="Arial" w:cs="Arial"/>
          <w:bCs/>
          <w:color w:val="515151"/>
        </w:rPr>
      </w:pPr>
    </w:p>
    <w:p w:rsidR="0071706F" w:rsidRDefault="0071706F" w:rsidP="0071706F">
      <w:pPr>
        <w:pStyle w:val="ListParagraph"/>
        <w:numPr>
          <w:ilvl w:val="0"/>
          <w:numId w:val="1"/>
        </w:numPr>
        <w:rPr>
          <w:rFonts w:ascii="Arial" w:eastAsia="Times New Roman" w:hAnsi="Arial" w:cs="Arial"/>
          <w:bCs/>
          <w:color w:val="515151"/>
        </w:rPr>
      </w:pPr>
      <w:r w:rsidRPr="0071706F">
        <w:rPr>
          <w:rFonts w:ascii="Arial" w:eastAsia="Times New Roman" w:hAnsi="Arial" w:cs="Arial"/>
          <w:bCs/>
          <w:color w:val="515151"/>
          <w:u w:val="single"/>
        </w:rPr>
        <w:t>Talk to your landlord</w:t>
      </w:r>
      <w:r>
        <w:rPr>
          <w:rFonts w:ascii="Arial" w:eastAsia="Times New Roman" w:hAnsi="Arial" w:cs="Arial"/>
          <w:bCs/>
          <w:color w:val="515151"/>
        </w:rPr>
        <w:t xml:space="preserve">: It’s better to be open about any problems you may have and to raise them at an early stage before arrears build </w:t>
      </w:r>
      <w:r w:rsidR="00580193">
        <w:rPr>
          <w:rFonts w:ascii="Arial" w:eastAsia="Times New Roman" w:hAnsi="Arial" w:cs="Arial"/>
          <w:bCs/>
          <w:color w:val="515151"/>
        </w:rPr>
        <w:t xml:space="preserve">up </w:t>
      </w:r>
      <w:r>
        <w:rPr>
          <w:rFonts w:ascii="Arial" w:eastAsia="Times New Roman" w:hAnsi="Arial" w:cs="Arial"/>
          <w:bCs/>
          <w:color w:val="515151"/>
        </w:rPr>
        <w:t xml:space="preserve">and action is taken against you.  </w:t>
      </w:r>
      <w:r w:rsidR="00BB2BA4">
        <w:rPr>
          <w:rFonts w:ascii="Arial" w:eastAsia="Times New Roman" w:hAnsi="Arial" w:cs="Arial"/>
          <w:bCs/>
          <w:color w:val="515151"/>
        </w:rPr>
        <w:t>Explain what steps you are taking and explore whether the landlord is willing to agree a plan for repayment of any arrears.</w:t>
      </w:r>
    </w:p>
    <w:p w:rsidR="00BB2BA4" w:rsidRDefault="00BB2BA4" w:rsidP="00BB2BA4">
      <w:pPr>
        <w:pStyle w:val="ListParagraph"/>
        <w:rPr>
          <w:rFonts w:ascii="Arial" w:eastAsia="Times New Roman" w:hAnsi="Arial" w:cs="Arial"/>
          <w:bCs/>
          <w:color w:val="515151"/>
        </w:rPr>
      </w:pPr>
    </w:p>
    <w:p w:rsidR="00BB2BA4" w:rsidRDefault="00BB2BA4" w:rsidP="0071706F">
      <w:pPr>
        <w:pStyle w:val="ListParagraph"/>
        <w:numPr>
          <w:ilvl w:val="0"/>
          <w:numId w:val="1"/>
        </w:numPr>
        <w:rPr>
          <w:rFonts w:ascii="Arial" w:eastAsia="Times New Roman" w:hAnsi="Arial" w:cs="Arial"/>
          <w:bCs/>
          <w:color w:val="515151"/>
        </w:rPr>
      </w:pPr>
      <w:r w:rsidRPr="00BB2BA4">
        <w:rPr>
          <w:rFonts w:ascii="Arial" w:eastAsia="Times New Roman" w:hAnsi="Arial" w:cs="Arial"/>
          <w:bCs/>
          <w:color w:val="515151"/>
          <w:u w:val="single"/>
        </w:rPr>
        <w:t>Establish why the problem arose</w:t>
      </w:r>
      <w:r>
        <w:rPr>
          <w:rFonts w:ascii="Arial" w:eastAsia="Times New Roman" w:hAnsi="Arial" w:cs="Arial"/>
          <w:bCs/>
          <w:color w:val="515151"/>
        </w:rPr>
        <w:t xml:space="preserve">: It may be obvious if, for example, you have had a reduction in income. Otherwise you may find it helpful to do a budget </w:t>
      </w:r>
      <w:r w:rsidR="000F6F47">
        <w:rPr>
          <w:rFonts w:ascii="Arial" w:eastAsia="Times New Roman" w:hAnsi="Arial" w:cs="Arial"/>
          <w:bCs/>
          <w:color w:val="515151"/>
        </w:rPr>
        <w:t xml:space="preserve">plan </w:t>
      </w:r>
      <w:r>
        <w:rPr>
          <w:rFonts w:ascii="Arial" w:eastAsia="Times New Roman" w:hAnsi="Arial" w:cs="Arial"/>
          <w:bCs/>
          <w:color w:val="515151"/>
        </w:rPr>
        <w:t>of all household income and outgoings to help to identify why you don’t have sufficient funds to cover the rent.</w:t>
      </w:r>
    </w:p>
    <w:p w:rsidR="00BB2BA4" w:rsidRPr="00BB2BA4" w:rsidRDefault="00BB2BA4" w:rsidP="00BB2BA4">
      <w:pPr>
        <w:pStyle w:val="ListParagraph"/>
        <w:rPr>
          <w:rFonts w:ascii="Arial" w:eastAsia="Times New Roman" w:hAnsi="Arial" w:cs="Arial"/>
          <w:bCs/>
          <w:color w:val="515151"/>
        </w:rPr>
      </w:pPr>
    </w:p>
    <w:p w:rsidR="00BB2BA4" w:rsidRDefault="00BB2BA4" w:rsidP="0071706F">
      <w:pPr>
        <w:pStyle w:val="ListParagraph"/>
        <w:numPr>
          <w:ilvl w:val="0"/>
          <w:numId w:val="1"/>
        </w:numPr>
        <w:rPr>
          <w:rFonts w:ascii="Arial" w:eastAsia="Times New Roman" w:hAnsi="Arial" w:cs="Arial"/>
          <w:bCs/>
          <w:color w:val="515151"/>
        </w:rPr>
      </w:pPr>
      <w:r w:rsidRPr="00BB2BA4">
        <w:rPr>
          <w:rFonts w:ascii="Arial" w:eastAsia="Times New Roman" w:hAnsi="Arial" w:cs="Arial"/>
          <w:bCs/>
          <w:color w:val="515151"/>
          <w:u w:val="single"/>
        </w:rPr>
        <w:t>Identify where you can reduce expenditure</w:t>
      </w:r>
      <w:r>
        <w:rPr>
          <w:rFonts w:ascii="Arial" w:eastAsia="Times New Roman" w:hAnsi="Arial" w:cs="Arial"/>
          <w:bCs/>
          <w:color w:val="515151"/>
        </w:rPr>
        <w:t xml:space="preserve">: Once you’ve done the budget planner it should become easier to identify essential and non-essential expenditure. </w:t>
      </w:r>
      <w:r w:rsidR="000F6F47">
        <w:rPr>
          <w:rFonts w:ascii="Arial" w:eastAsia="Times New Roman" w:hAnsi="Arial" w:cs="Arial"/>
          <w:bCs/>
          <w:color w:val="515151"/>
        </w:rPr>
        <w:t>Are there also some essential items that you could re</w:t>
      </w:r>
      <w:r w:rsidR="00580193">
        <w:rPr>
          <w:rFonts w:ascii="Arial" w:eastAsia="Times New Roman" w:hAnsi="Arial" w:cs="Arial"/>
          <w:bCs/>
          <w:color w:val="515151"/>
        </w:rPr>
        <w:t>duce costs for</w:t>
      </w:r>
      <w:r w:rsidR="000F6F47">
        <w:rPr>
          <w:rFonts w:ascii="Arial" w:eastAsia="Times New Roman" w:hAnsi="Arial" w:cs="Arial"/>
          <w:bCs/>
          <w:color w:val="515151"/>
        </w:rPr>
        <w:t xml:space="preserve"> </w:t>
      </w:r>
      <w:r w:rsidR="00335BC8">
        <w:rPr>
          <w:rFonts w:ascii="Arial" w:eastAsia="Times New Roman" w:hAnsi="Arial" w:cs="Arial"/>
          <w:bCs/>
          <w:color w:val="515151"/>
        </w:rPr>
        <w:t>by shopping around</w:t>
      </w:r>
      <w:r w:rsidR="002E3556">
        <w:rPr>
          <w:rFonts w:ascii="Arial" w:eastAsia="Times New Roman" w:hAnsi="Arial" w:cs="Arial"/>
          <w:bCs/>
          <w:color w:val="515151"/>
        </w:rPr>
        <w:t>,</w:t>
      </w:r>
      <w:r w:rsidR="00335BC8">
        <w:rPr>
          <w:rFonts w:ascii="Arial" w:eastAsia="Times New Roman" w:hAnsi="Arial" w:cs="Arial"/>
          <w:bCs/>
          <w:color w:val="515151"/>
        </w:rPr>
        <w:t xml:space="preserve"> </w:t>
      </w:r>
      <w:r w:rsidR="000F6F47">
        <w:rPr>
          <w:rFonts w:ascii="Arial" w:eastAsia="Times New Roman" w:hAnsi="Arial" w:cs="Arial"/>
          <w:bCs/>
          <w:color w:val="515151"/>
        </w:rPr>
        <w:t xml:space="preserve">such as </w:t>
      </w:r>
      <w:r w:rsidR="00171BFB">
        <w:rPr>
          <w:rFonts w:ascii="Arial" w:eastAsia="Times New Roman" w:hAnsi="Arial" w:cs="Arial"/>
          <w:bCs/>
          <w:color w:val="515151"/>
        </w:rPr>
        <w:t xml:space="preserve">your </w:t>
      </w:r>
      <w:r w:rsidR="000F6F47">
        <w:rPr>
          <w:rFonts w:ascii="Arial" w:eastAsia="Times New Roman" w:hAnsi="Arial" w:cs="Arial"/>
          <w:bCs/>
          <w:color w:val="515151"/>
        </w:rPr>
        <w:t xml:space="preserve">energy tariff and car/house insurance? </w:t>
      </w:r>
    </w:p>
    <w:p w:rsidR="00335BC8" w:rsidRPr="00335BC8" w:rsidRDefault="00335BC8" w:rsidP="00335BC8">
      <w:pPr>
        <w:pStyle w:val="ListParagraph"/>
        <w:rPr>
          <w:rFonts w:ascii="Arial" w:eastAsia="Times New Roman" w:hAnsi="Arial" w:cs="Arial"/>
          <w:bCs/>
          <w:color w:val="515151"/>
        </w:rPr>
      </w:pPr>
    </w:p>
    <w:p w:rsidR="00335BC8" w:rsidRDefault="00335BC8" w:rsidP="00335BC8">
      <w:pPr>
        <w:pStyle w:val="ListParagraph"/>
        <w:numPr>
          <w:ilvl w:val="0"/>
          <w:numId w:val="1"/>
        </w:numPr>
        <w:rPr>
          <w:rFonts w:ascii="Arial" w:eastAsia="Times New Roman" w:hAnsi="Arial" w:cs="Arial"/>
          <w:bCs/>
          <w:color w:val="515151"/>
        </w:rPr>
      </w:pPr>
      <w:r w:rsidRPr="002E3556">
        <w:rPr>
          <w:rFonts w:ascii="Arial" w:eastAsia="Times New Roman" w:hAnsi="Arial" w:cs="Arial"/>
          <w:bCs/>
          <w:color w:val="515151"/>
          <w:u w:val="single"/>
        </w:rPr>
        <w:t>Consider whether you can boost your income</w:t>
      </w:r>
      <w:r>
        <w:rPr>
          <w:rFonts w:ascii="Arial" w:eastAsia="Times New Roman" w:hAnsi="Arial" w:cs="Arial"/>
          <w:bCs/>
          <w:color w:val="515151"/>
        </w:rPr>
        <w:t xml:space="preserve">: Are there, for example, any potential benefits that you may not be claiming? You may need help with this and you could either go to the Citizens’ Advice Centre or, look at the information on the Money Advice Service website. (CAB: </w:t>
      </w:r>
      <w:proofErr w:type="spellStart"/>
      <w:r>
        <w:rPr>
          <w:rFonts w:ascii="Arial" w:eastAsia="Times New Roman" w:hAnsi="Arial" w:cs="Arial"/>
          <w:bCs/>
          <w:color w:val="515151"/>
        </w:rPr>
        <w:t>Leemore</w:t>
      </w:r>
      <w:proofErr w:type="spellEnd"/>
      <w:r>
        <w:rPr>
          <w:rFonts w:ascii="Arial" w:eastAsia="Times New Roman" w:hAnsi="Arial" w:cs="Arial"/>
          <w:bCs/>
          <w:color w:val="515151"/>
        </w:rPr>
        <w:t xml:space="preserve"> Community Hub, </w:t>
      </w:r>
      <w:proofErr w:type="spellStart"/>
      <w:r>
        <w:rPr>
          <w:rFonts w:ascii="Arial" w:eastAsia="Times New Roman" w:hAnsi="Arial" w:cs="Arial"/>
          <w:bCs/>
          <w:color w:val="515151"/>
        </w:rPr>
        <w:t>Bonfield</w:t>
      </w:r>
      <w:proofErr w:type="spellEnd"/>
      <w:r>
        <w:rPr>
          <w:rFonts w:ascii="Arial" w:eastAsia="Times New Roman" w:hAnsi="Arial" w:cs="Arial"/>
          <w:bCs/>
          <w:color w:val="515151"/>
        </w:rPr>
        <w:t xml:space="preserve"> Road, SE13 5EU or Community House, South Street, Bromley BR1 1RH). (Money Advice Service: </w:t>
      </w:r>
      <w:r w:rsidRPr="00241C99">
        <w:rPr>
          <w:rFonts w:ascii="Arial" w:eastAsia="Times New Roman" w:hAnsi="Arial" w:cs="Arial"/>
          <w:bCs/>
          <w:color w:val="515151"/>
        </w:rPr>
        <w:t>moneyadviceservice.org.uk</w:t>
      </w:r>
      <w:r>
        <w:rPr>
          <w:rFonts w:ascii="Arial" w:eastAsia="Times New Roman" w:hAnsi="Arial" w:cs="Arial"/>
          <w:bCs/>
          <w:color w:val="515151"/>
        </w:rPr>
        <w:t xml:space="preserve">) </w:t>
      </w:r>
    </w:p>
    <w:p w:rsidR="00CE4001" w:rsidRPr="00CE4001" w:rsidRDefault="00CE4001" w:rsidP="00CE4001">
      <w:pPr>
        <w:pStyle w:val="ListParagraph"/>
        <w:rPr>
          <w:rFonts w:ascii="Arial" w:eastAsia="Times New Roman" w:hAnsi="Arial" w:cs="Arial"/>
          <w:bCs/>
          <w:color w:val="515151"/>
        </w:rPr>
      </w:pPr>
    </w:p>
    <w:p w:rsidR="00CE4001" w:rsidRDefault="00CE4001" w:rsidP="00335BC8">
      <w:pPr>
        <w:pStyle w:val="ListParagraph"/>
        <w:numPr>
          <w:ilvl w:val="0"/>
          <w:numId w:val="1"/>
        </w:numPr>
        <w:rPr>
          <w:rFonts w:ascii="Arial" w:eastAsia="Times New Roman" w:hAnsi="Arial" w:cs="Arial"/>
          <w:bCs/>
          <w:color w:val="515151"/>
        </w:rPr>
      </w:pPr>
      <w:r w:rsidRPr="00241C99">
        <w:rPr>
          <w:rFonts w:ascii="Arial" w:eastAsia="Times New Roman" w:hAnsi="Arial" w:cs="Arial"/>
          <w:bCs/>
          <w:color w:val="515151"/>
          <w:u w:val="single"/>
        </w:rPr>
        <w:t>Approach your local council for advice</w:t>
      </w:r>
      <w:r>
        <w:rPr>
          <w:rFonts w:ascii="Arial" w:eastAsia="Times New Roman" w:hAnsi="Arial" w:cs="Arial"/>
          <w:bCs/>
          <w:color w:val="515151"/>
        </w:rPr>
        <w:t>: Both Councils provide advice for tenants in housing difficulties in order to reduce the risk of homelessness. For Lewisham, if you are single</w:t>
      </w:r>
      <w:r w:rsidR="00241C99">
        <w:rPr>
          <w:rFonts w:ascii="Arial" w:eastAsia="Times New Roman" w:hAnsi="Arial" w:cs="Arial"/>
          <w:bCs/>
          <w:color w:val="515151"/>
        </w:rPr>
        <w:t>,</w:t>
      </w:r>
      <w:r>
        <w:rPr>
          <w:rFonts w:ascii="Arial" w:eastAsia="Times New Roman" w:hAnsi="Arial" w:cs="Arial"/>
          <w:bCs/>
          <w:color w:val="515151"/>
        </w:rPr>
        <w:t xml:space="preserve"> contact the Single Homelessness Intervention and Prevention </w:t>
      </w:r>
      <w:r w:rsidR="00241C99">
        <w:rPr>
          <w:rFonts w:ascii="Arial" w:eastAsia="Times New Roman" w:hAnsi="Arial" w:cs="Arial"/>
          <w:bCs/>
          <w:color w:val="515151"/>
        </w:rPr>
        <w:t xml:space="preserve">team </w:t>
      </w:r>
      <w:r>
        <w:rPr>
          <w:rFonts w:ascii="Arial" w:eastAsia="Times New Roman" w:hAnsi="Arial" w:cs="Arial"/>
          <w:bCs/>
          <w:color w:val="515151"/>
        </w:rPr>
        <w:t>on 020 8314 3020. For families</w:t>
      </w:r>
      <w:r w:rsidR="00580193">
        <w:rPr>
          <w:rFonts w:ascii="Arial" w:eastAsia="Times New Roman" w:hAnsi="Arial" w:cs="Arial"/>
          <w:bCs/>
          <w:color w:val="515151"/>
        </w:rPr>
        <w:t>,</w:t>
      </w:r>
      <w:r>
        <w:rPr>
          <w:rFonts w:ascii="Arial" w:eastAsia="Times New Roman" w:hAnsi="Arial" w:cs="Arial"/>
          <w:bCs/>
          <w:color w:val="515151"/>
        </w:rPr>
        <w:t xml:space="preserve"> it’s Housing Options on 020 8314 7007. </w:t>
      </w:r>
      <w:r w:rsidR="00241C99">
        <w:rPr>
          <w:rFonts w:ascii="Arial" w:eastAsia="Times New Roman" w:hAnsi="Arial" w:cs="Arial"/>
          <w:bCs/>
          <w:color w:val="515151"/>
        </w:rPr>
        <w:t>For Bromley</w:t>
      </w:r>
      <w:r w:rsidR="001D30DD">
        <w:rPr>
          <w:rFonts w:ascii="Arial" w:eastAsia="Times New Roman" w:hAnsi="Arial" w:cs="Arial"/>
          <w:bCs/>
          <w:color w:val="515151"/>
        </w:rPr>
        <w:t xml:space="preserve">, it’s the Housing Options team on 020 8461 </w:t>
      </w:r>
      <w:r w:rsidR="00580193">
        <w:rPr>
          <w:rFonts w:ascii="Arial" w:eastAsia="Times New Roman" w:hAnsi="Arial" w:cs="Arial"/>
          <w:bCs/>
          <w:color w:val="515151"/>
        </w:rPr>
        <w:t>7721.</w:t>
      </w:r>
    </w:p>
    <w:p w:rsidR="00171BFB" w:rsidRPr="00171BFB" w:rsidRDefault="00171BFB" w:rsidP="00171BFB">
      <w:pPr>
        <w:pStyle w:val="ListParagraph"/>
        <w:rPr>
          <w:rFonts w:ascii="Arial" w:eastAsia="Times New Roman" w:hAnsi="Arial" w:cs="Arial"/>
          <w:bCs/>
          <w:color w:val="515151"/>
        </w:rPr>
      </w:pPr>
    </w:p>
    <w:p w:rsidR="00171BFB" w:rsidRPr="00171BFB" w:rsidRDefault="00171BFB" w:rsidP="00171BFB">
      <w:pPr>
        <w:jc w:val="center"/>
        <w:rPr>
          <w:rFonts w:ascii="Arial" w:eastAsia="Times New Roman" w:hAnsi="Arial" w:cs="Arial"/>
          <w:bCs/>
          <w:color w:val="515151"/>
          <w:sz w:val="32"/>
          <w:szCs w:val="32"/>
        </w:rPr>
      </w:pPr>
      <w:r w:rsidRPr="00171BFB">
        <w:rPr>
          <w:rFonts w:ascii="Arial" w:eastAsia="Times New Roman" w:hAnsi="Arial" w:cs="Arial"/>
          <w:bCs/>
          <w:color w:val="515151"/>
          <w:sz w:val="32"/>
          <w:szCs w:val="32"/>
        </w:rPr>
        <w:t>The most important thing is not to ignore the problem.</w:t>
      </w:r>
    </w:p>
    <w:p w:rsidR="0071706F" w:rsidRDefault="0071706F" w:rsidP="00F670AE">
      <w:pPr>
        <w:rPr>
          <w:rFonts w:ascii="Arial" w:eastAsia="Times New Roman" w:hAnsi="Arial" w:cs="Arial"/>
          <w:bCs/>
          <w:color w:val="515151"/>
        </w:rPr>
      </w:pPr>
    </w:p>
    <w:p w:rsidR="0071706F" w:rsidRPr="00F670AE" w:rsidRDefault="0071706F" w:rsidP="00F670AE">
      <w:pPr>
        <w:rPr>
          <w:rFonts w:ascii="Arial" w:eastAsia="Times New Roman" w:hAnsi="Arial" w:cs="Arial"/>
        </w:rPr>
      </w:pPr>
    </w:p>
    <w:p w:rsidR="00F670AE" w:rsidRPr="00F670AE" w:rsidRDefault="00F670AE" w:rsidP="00F670AE">
      <w:pPr>
        <w:rPr>
          <w:rFonts w:ascii="Arial" w:hAnsi="Arial" w:cs="Arial"/>
        </w:rPr>
      </w:pPr>
    </w:p>
    <w:sectPr w:rsidR="00F670AE" w:rsidRPr="00F670AE" w:rsidSect="008B1E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2D08"/>
    <w:multiLevelType w:val="hybridMultilevel"/>
    <w:tmpl w:val="ABCC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AE"/>
    <w:rsid w:val="000F6F47"/>
    <w:rsid w:val="00171BFB"/>
    <w:rsid w:val="001D30DD"/>
    <w:rsid w:val="00241C99"/>
    <w:rsid w:val="002E3556"/>
    <w:rsid w:val="00335BC8"/>
    <w:rsid w:val="00580193"/>
    <w:rsid w:val="005900C6"/>
    <w:rsid w:val="00624101"/>
    <w:rsid w:val="0071706F"/>
    <w:rsid w:val="008607A7"/>
    <w:rsid w:val="008B1EA0"/>
    <w:rsid w:val="00BB2BA4"/>
    <w:rsid w:val="00CE4001"/>
    <w:rsid w:val="00F670AE"/>
    <w:rsid w:val="00FF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47B7351-3CE4-3D48-9A10-7E433FAA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0AE"/>
    <w:rPr>
      <w:b/>
      <w:bCs/>
    </w:rPr>
  </w:style>
  <w:style w:type="paragraph" w:styleId="ListParagraph">
    <w:name w:val="List Paragraph"/>
    <w:basedOn w:val="Normal"/>
    <w:uiPriority w:val="34"/>
    <w:qFormat/>
    <w:rsid w:val="0071706F"/>
    <w:pPr>
      <w:ind w:left="720"/>
      <w:contextualSpacing/>
    </w:pPr>
  </w:style>
  <w:style w:type="character" w:styleId="Hyperlink">
    <w:name w:val="Hyperlink"/>
    <w:basedOn w:val="DefaultParagraphFont"/>
    <w:uiPriority w:val="99"/>
    <w:unhideWhenUsed/>
    <w:rsid w:val="00335BC8"/>
    <w:rPr>
      <w:color w:val="0563C1" w:themeColor="hyperlink"/>
      <w:u w:val="single"/>
    </w:rPr>
  </w:style>
  <w:style w:type="character" w:styleId="UnresolvedMention">
    <w:name w:val="Unresolved Mention"/>
    <w:basedOn w:val="DefaultParagraphFont"/>
    <w:uiPriority w:val="99"/>
    <w:rsid w:val="00335BC8"/>
    <w:rPr>
      <w:color w:val="605E5C"/>
      <w:shd w:val="clear" w:color="auto" w:fill="E1DFDD"/>
    </w:rPr>
  </w:style>
  <w:style w:type="character" w:styleId="FollowedHyperlink">
    <w:name w:val="FollowedHyperlink"/>
    <w:basedOn w:val="DefaultParagraphFont"/>
    <w:uiPriority w:val="99"/>
    <w:semiHidden/>
    <w:unhideWhenUsed/>
    <w:rsid w:val="00335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Whittle</dc:creator>
  <cp:keywords/>
  <dc:description/>
  <cp:lastModifiedBy>Microsoft Office User</cp:lastModifiedBy>
  <cp:revision>2</cp:revision>
  <dcterms:created xsi:type="dcterms:W3CDTF">2018-08-03T15:20:00Z</dcterms:created>
  <dcterms:modified xsi:type="dcterms:W3CDTF">2018-08-03T15:20:00Z</dcterms:modified>
</cp:coreProperties>
</file>